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0A585" w14:textId="15FEF765" w:rsidR="00195FB6" w:rsidRDefault="00506989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7271EA" w:rsidRPr="007271EA">
        <w:rPr>
          <w:rFonts w:ascii="Calibri" w:eastAsia="Calibri" w:hAnsi="Calibri" w:cs="Calibri"/>
          <w:b/>
        </w:rPr>
        <w:t>3</w:t>
      </w:r>
      <w:r w:rsidRPr="007271EA">
        <w:rPr>
          <w:rFonts w:ascii="Calibri" w:eastAsia="Calibri" w:hAnsi="Calibri" w:cs="Calibri"/>
          <w:b/>
        </w:rPr>
        <w:t>/202</w:t>
      </w:r>
      <w:r w:rsidR="003552D3">
        <w:rPr>
          <w:rFonts w:ascii="Calibri" w:eastAsia="Calibri" w:hAnsi="Calibri" w:cs="Calibri"/>
          <w:b/>
        </w:rPr>
        <w:t>6</w:t>
      </w:r>
    </w:p>
    <w:p w14:paraId="35DAD674" w14:textId="177E57BB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</w:t>
      </w:r>
      <w:r w:rsidRPr="007143AB">
        <w:rPr>
          <w:rFonts w:ascii="Calibri" w:eastAsia="Calibri" w:hAnsi="Calibri" w:cs="Calibri"/>
          <w:b/>
        </w:rPr>
        <w:t xml:space="preserve">Nº </w:t>
      </w:r>
      <w:r w:rsidR="007143AB" w:rsidRPr="007143AB">
        <w:rPr>
          <w:rFonts w:ascii="Calibri" w:eastAsia="Calibri" w:hAnsi="Calibri" w:cs="Calibri"/>
          <w:b/>
        </w:rPr>
        <w:t>22.061</w:t>
      </w:r>
      <w:r w:rsidRPr="007143AB">
        <w:rPr>
          <w:rFonts w:ascii="Calibri" w:eastAsia="Calibri" w:hAnsi="Calibri" w:cs="Calibri"/>
          <w:b/>
        </w:rPr>
        <w:t>/202</w:t>
      </w:r>
      <w:r w:rsidR="007143AB" w:rsidRPr="007143AB">
        <w:rPr>
          <w:rFonts w:ascii="Calibri" w:eastAsia="Calibri" w:hAnsi="Calibri" w:cs="Calibri"/>
          <w:b/>
        </w:rPr>
        <w:t>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38EBD807" w:rsidR="00195FB6" w:rsidRPr="007143AB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 w:rsidR="007143AB">
        <w:rPr>
          <w:rFonts w:ascii="Calibri" w:eastAsia="Calibri" w:hAnsi="Calibri" w:cs="Calibri"/>
        </w:rPr>
        <w:t>MENOR PREÇO UNITÁRIO POR ITEM</w:t>
      </w:r>
    </w:p>
    <w:p w14:paraId="49A098AA" w14:textId="627F55A4" w:rsidR="00195FB6" w:rsidRPr="00D36397" w:rsidRDefault="00506989" w:rsidP="002010F4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 w:rsidRPr="007143AB">
        <w:rPr>
          <w:rFonts w:ascii="Calibri" w:eastAsia="Calibri" w:hAnsi="Calibri" w:cs="Calibri"/>
          <w:b/>
        </w:rPr>
        <w:t xml:space="preserve">OBJETO: </w:t>
      </w:r>
      <w:r w:rsidR="007143AB" w:rsidRPr="007143AB">
        <w:rPr>
          <w:rFonts w:ascii="ArialMT" w:hAnsi="ArialMT"/>
          <w:b/>
          <w:bCs/>
          <w:color w:val="000000"/>
          <w:sz w:val="20"/>
        </w:rPr>
        <w:t>SERVI</w:t>
      </w:r>
      <w:r w:rsidR="007143AB" w:rsidRPr="007143AB">
        <w:rPr>
          <w:rFonts w:ascii="ArialMT" w:hAnsi="ArialMT" w:hint="eastAsia"/>
          <w:b/>
          <w:bCs/>
          <w:color w:val="000000"/>
          <w:sz w:val="20"/>
        </w:rPr>
        <w:t>Ç</w:t>
      </w:r>
      <w:r w:rsidR="007143AB" w:rsidRPr="007143AB">
        <w:rPr>
          <w:rFonts w:ascii="ArialMT" w:hAnsi="ArialMT"/>
          <w:b/>
          <w:bCs/>
          <w:color w:val="000000"/>
          <w:sz w:val="20"/>
        </w:rPr>
        <w:t>O DE COLETA E DESCARTE DE RES</w:t>
      </w:r>
      <w:r w:rsidR="007143AB" w:rsidRPr="007143AB">
        <w:rPr>
          <w:rFonts w:ascii="ArialMT" w:hAnsi="ArialMT" w:hint="eastAsia"/>
          <w:b/>
          <w:bCs/>
          <w:color w:val="000000"/>
          <w:sz w:val="20"/>
        </w:rPr>
        <w:t>Í</w:t>
      </w:r>
      <w:r w:rsidR="007143AB" w:rsidRPr="007143AB">
        <w:rPr>
          <w:rFonts w:ascii="ArialMT" w:hAnsi="ArialMT"/>
          <w:b/>
          <w:bCs/>
          <w:color w:val="000000"/>
          <w:sz w:val="20"/>
        </w:rPr>
        <w:t>DUOS DO GRUPO B, PARA ATENDER AS NECESSIDADES DA SECRETARIA DE SA</w:t>
      </w:r>
      <w:r w:rsidR="007143AB" w:rsidRPr="007143AB">
        <w:rPr>
          <w:rFonts w:ascii="ArialMT" w:hAnsi="ArialMT" w:hint="eastAsia"/>
          <w:b/>
          <w:bCs/>
          <w:color w:val="000000"/>
          <w:sz w:val="20"/>
        </w:rPr>
        <w:t>Ú</w:t>
      </w:r>
      <w:r w:rsidR="007143AB" w:rsidRPr="007143AB">
        <w:rPr>
          <w:rFonts w:ascii="ArialMT" w:hAnsi="ArialMT"/>
          <w:b/>
          <w:bCs/>
          <w:color w:val="000000"/>
          <w:sz w:val="20"/>
        </w:rPr>
        <w:t>DE</w:t>
      </w:r>
      <w:r w:rsidR="007143AB" w:rsidRPr="007143AB">
        <w:rPr>
          <w:rFonts w:ascii="Calibri" w:eastAsia="Calibri" w:hAnsi="Calibri" w:cs="Calibri"/>
          <w:b/>
          <w:bCs/>
        </w:rPr>
        <w:tab/>
      </w:r>
      <w:r w:rsidR="007143AB" w:rsidRPr="007143AB">
        <w:rPr>
          <w:rFonts w:ascii="Calibri" w:eastAsia="Calibri" w:hAnsi="Calibri" w:cs="Calibri"/>
          <w:b/>
          <w:bCs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378B95DC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7271EA" w:rsidRPr="007271EA">
        <w:rPr>
          <w:rFonts w:ascii="Calibri" w:eastAsia="Calibri" w:hAnsi="Calibri" w:cs="Calibri"/>
          <w:b/>
          <w:color w:val="000000"/>
          <w:sz w:val="22"/>
          <w:szCs w:val="22"/>
        </w:rPr>
        <w:t>3</w:t>
      </w:r>
      <w:r w:rsidR="004F6C70" w:rsidRPr="007271EA">
        <w:rPr>
          <w:rFonts w:ascii="Calibri" w:eastAsia="Calibri" w:hAnsi="Calibri" w:cs="Calibri"/>
          <w:b/>
          <w:color w:val="000000"/>
          <w:sz w:val="22"/>
          <w:szCs w:val="22"/>
        </w:rPr>
        <w:t>/202</w:t>
      </w:r>
      <w:r w:rsidR="003552D3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color w:val="000000"/>
          <w:sz w:val="22"/>
          <w:szCs w:val="22"/>
        </w:rPr>
        <w:t>,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7143AB">
        <w:rPr>
          <w:rFonts w:ascii="Calibri" w:eastAsia="Calibri" w:hAnsi="Calibri" w:cs="Calibri"/>
          <w:color w:val="000000"/>
          <w:sz w:val="22"/>
          <w:szCs w:val="22"/>
        </w:rPr>
        <w:t>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7143AB">
        <w:rPr>
          <w:rFonts w:ascii="Calibri" w:eastAsia="Calibri" w:hAnsi="Calibri" w:cs="Calibri"/>
          <w:b/>
          <w:bCs/>
        </w:rPr>
        <w:t>S</w:t>
      </w:r>
      <w:r w:rsidR="007143AB" w:rsidRPr="007143AB">
        <w:rPr>
          <w:rFonts w:ascii="Calibri" w:eastAsia="Calibri" w:hAnsi="Calibri" w:cs="Calibri"/>
          <w:b/>
          <w:bCs/>
        </w:rPr>
        <w:t>erviço de coleta e descarte de resíduos do Grupo B, para atender as necessidades da Secretaria de Saúde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840"/>
        <w:gridCol w:w="570"/>
        <w:gridCol w:w="855"/>
        <w:gridCol w:w="1050"/>
        <w:gridCol w:w="1095"/>
      </w:tblGrid>
      <w:tr w:rsidR="00195FB6" w14:paraId="302741EB" w14:textId="77777777" w:rsidTr="002010F4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8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7143AB">
        <w:trPr>
          <w:trHeight w:val="5957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2FC7FEB4" w:rsidR="00A64B44" w:rsidRDefault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7143AB">
              <w:rPr>
                <w:rFonts w:ascii="Calibri" w:eastAsia="Calibri" w:hAnsi="Calibri" w:cs="Calibri"/>
                <w:b/>
                <w:sz w:val="22"/>
                <w:szCs w:val="22"/>
              </w:rPr>
              <w:t>19380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0F76AF" w14:textId="3CB66D83" w:rsidR="00E53016" w:rsidRPr="007143AB" w:rsidRDefault="007143AB" w:rsidP="002010F4">
            <w:pPr>
              <w:ind w:left="0"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7143AB">
              <w:rPr>
                <w:rStyle w:val="fontstyle01"/>
                <w:rFonts w:ascii="Arial" w:hAnsi="Arial" w:cs="Arial"/>
                <w:b/>
                <w:bCs/>
                <w:sz w:val="22"/>
                <w:szCs w:val="22"/>
              </w:rPr>
              <w:t>Serviço de coleta ÚNICA</w:t>
            </w:r>
            <w:r w:rsidRPr="007143AB">
              <w:rPr>
                <w:rStyle w:val="fontstyle21"/>
                <w:rFonts w:ascii="Arial" w:hAnsi="Arial" w:cs="Arial"/>
              </w:rPr>
              <w:t>, transporte e destinação final de Resíduos de Serviços de Saúde (RSS) do Grupo B. Coleta única de um</w:t>
            </w:r>
            <w:r w:rsidRPr="007143A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143AB">
              <w:rPr>
                <w:rStyle w:val="fontstyle01"/>
                <w:rFonts w:ascii="Arial" w:hAnsi="Arial" w:cs="Arial"/>
                <w:sz w:val="22"/>
                <w:szCs w:val="22"/>
              </w:rPr>
              <w:t>lote de aproximadamente 10.000 L (dez mil litros) de insumos farmacêuticos e químicos inservíveis para descarte (Resíduos do Grupo B, compreendendo medicamentos com validade expirada, avariados ou fora de especificação), referente ao passivo armazenado no Almoxarifado Central da Saúde. O serviço inclui o transporte em veículo licenciado com manifesto de transporte, tratamento conforme legislação, e emissão do Certificado de Destinação Final (CDF).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30AEC111" w:rsidR="00A64B44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26831D21" w:rsidR="00E53016" w:rsidRPr="00514156" w:rsidRDefault="007143AB" w:rsidP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7143AB" w14:paraId="764431FF" w14:textId="77777777" w:rsidTr="00514156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18452B" w14:textId="56E2F31A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224049" w14:textId="506F3F79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7143AB">
              <w:rPr>
                <w:rFonts w:ascii="Calibri" w:eastAsia="Calibri" w:hAnsi="Calibri" w:cs="Calibri"/>
                <w:b/>
                <w:sz w:val="22"/>
                <w:szCs w:val="22"/>
              </w:rPr>
              <w:t>19380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9697D7" w14:textId="6EBDFB6A" w:rsidR="007143AB" w:rsidRPr="007143AB" w:rsidRDefault="007143AB" w:rsidP="007143AB">
            <w:pPr>
              <w:ind w:left="0" w:firstLine="0"/>
              <w:jc w:val="left"/>
              <w:rPr>
                <w:rStyle w:val="fontstyle21"/>
                <w:rFonts w:ascii="Arial" w:hAnsi="Arial" w:cs="Arial"/>
              </w:rPr>
            </w:pPr>
            <w:r w:rsidRPr="007143AB">
              <w:rPr>
                <w:rStyle w:val="fontstyle01"/>
                <w:rFonts w:ascii="Arial" w:hAnsi="Arial" w:cs="Arial"/>
                <w:b/>
                <w:bCs/>
              </w:rPr>
              <w:t>Serviço de coletas</w:t>
            </w:r>
            <w:r>
              <w:rPr>
                <w:rStyle w:val="fontstyle01"/>
                <w:rFonts w:ascii="Arial" w:hAnsi="Arial" w:cs="Arial"/>
                <w:b/>
                <w:bCs/>
              </w:rPr>
              <w:t xml:space="preserve"> </w:t>
            </w:r>
            <w:r w:rsidRPr="007143AB">
              <w:rPr>
                <w:rStyle w:val="fontstyle01"/>
                <w:rFonts w:ascii="Arial" w:hAnsi="Arial" w:cs="Arial"/>
                <w:b/>
                <w:bCs/>
              </w:rPr>
              <w:t>PERIÓDICAS</w:t>
            </w:r>
            <w:r w:rsidRPr="007143AB">
              <w:rPr>
                <w:rStyle w:val="fontstyle21"/>
                <w:rFonts w:ascii="Arial" w:hAnsi="Arial" w:cs="Arial"/>
              </w:rPr>
              <w:t xml:space="preserve">, transporte e destinação final de Resíduos de Serviços de Saúde (RSS) do Grupo B. Coleta Quadrimestral (totalizando </w:t>
            </w:r>
            <w:r w:rsidRPr="007143AB">
              <w:rPr>
                <w:rStyle w:val="fontstyle21"/>
                <w:rFonts w:ascii="Arial" w:hAnsi="Arial" w:cs="Arial"/>
              </w:rPr>
              <w:lastRenderedPageBreak/>
              <w:t>três coletas anuais) de até 3.000 L (três mil litros) por coleta, de insumos</w:t>
            </w:r>
            <w:r>
              <w:rPr>
                <w:rStyle w:val="fontstyle21"/>
                <w:rFonts w:ascii="Arial" w:hAnsi="Arial" w:cs="Arial"/>
              </w:rPr>
              <w:t xml:space="preserve"> </w:t>
            </w:r>
            <w:r w:rsidRPr="007143AB">
              <w:rPr>
                <w:rStyle w:val="fontstyle21"/>
                <w:rFonts w:ascii="Arial" w:hAnsi="Arial" w:cs="Arial"/>
              </w:rPr>
              <w:t>farmacêuticos e químicos inservíveis gerados na rotina das unidades. Os locais de coleta serão as Unidades de Saúde indicadas pela</w:t>
            </w:r>
            <w:r>
              <w:rPr>
                <w:rStyle w:val="fontstyle21"/>
                <w:rFonts w:ascii="Arial" w:hAnsi="Arial" w:cs="Arial"/>
              </w:rPr>
              <w:t xml:space="preserve"> </w:t>
            </w:r>
            <w:r w:rsidRPr="007143AB">
              <w:rPr>
                <w:rStyle w:val="fontstyle21"/>
                <w:rFonts w:ascii="Arial" w:hAnsi="Arial" w:cs="Arial"/>
              </w:rPr>
              <w:t xml:space="preserve">Secretaria Municipal de Saúde </w:t>
            </w:r>
          </w:p>
          <w:p w14:paraId="62091D2A" w14:textId="7BE56D80" w:rsidR="007143AB" w:rsidRPr="007143AB" w:rsidRDefault="007143AB" w:rsidP="007143AB">
            <w:pPr>
              <w:ind w:left="0" w:firstLine="0"/>
              <w:jc w:val="left"/>
              <w:rPr>
                <w:rStyle w:val="fontstyle01"/>
                <w:rFonts w:ascii="Arial" w:hAnsi="Arial" w:cs="Arial"/>
                <w:color w:val="auto"/>
                <w:sz w:val="24"/>
              </w:rPr>
            </w:pPr>
            <w:r w:rsidRPr="007143AB">
              <w:rPr>
                <w:rStyle w:val="fontstyle21"/>
                <w:rFonts w:ascii="Arial" w:hAnsi="Arial" w:cs="Arial"/>
              </w:rPr>
              <w:t>O serviço inclui o transporte em veículo licenciado com manifesto de transporte, tratamento conforme legislação, e emissão do Certificado de Destinação Final (CDF).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B0BCA3" w14:textId="22C05970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ANO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416DAB" w14:textId="11C581C3" w:rsidR="007143AB" w:rsidRPr="00514156" w:rsidRDefault="007143AB" w:rsidP="007143AB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18F24A" w14:textId="77777777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13F16C" w14:textId="77777777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21B5B2" w14:textId="77777777" w:rsidR="007143AB" w:rsidRDefault="007143AB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 w:rsidTr="00514156">
        <w:trPr>
          <w:trHeight w:val="77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 w:rsidRPr="007143AB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Pr="007143AB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 w:rsidRPr="007143AB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 w:rsidRPr="007143AB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EE310B" w14:textId="77777777" w:rsidR="0043158E" w:rsidRDefault="0043158E">
      <w:r>
        <w:separator/>
      </w:r>
    </w:p>
  </w:endnote>
  <w:endnote w:type="continuationSeparator" w:id="0">
    <w:p w14:paraId="561E7D3B" w14:textId="77777777" w:rsidR="0043158E" w:rsidRDefault="004315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1A17441A-B361-4A66-896B-9E18964C634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CE18EEE-E8C7-45DD-A90F-2D0FD2E794E8}"/>
    <w:embedBold r:id="rId3" w:fontKey="{76EAFF9D-96A2-495F-8851-AA6436CE826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FAE6014-DD08-45BC-A424-A50563E907A5}"/>
    <w:embedItalic r:id="rId5" w:fontKey="{81384DAD-FCB5-48CF-BC31-A3DE1D832BCD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1F69391-0A5E-4BFC-8D11-188B14CECB6E}"/>
    <w:embedBold r:id="rId7" w:fontKey="{E9126511-B096-41F6-A8F0-45D60718192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AEBBBB13-4D41-4AE7-AA15-8330C158BA9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3EA9F6" w14:textId="77777777" w:rsidR="0043158E" w:rsidRDefault="0043158E">
      <w:r>
        <w:separator/>
      </w:r>
    </w:p>
  </w:footnote>
  <w:footnote w:type="continuationSeparator" w:id="0">
    <w:p w14:paraId="2738C025" w14:textId="77777777" w:rsidR="0043158E" w:rsidRDefault="004315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18649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7594B"/>
    <w:rsid w:val="00135285"/>
    <w:rsid w:val="00195FB6"/>
    <w:rsid w:val="002010F4"/>
    <w:rsid w:val="002F1B98"/>
    <w:rsid w:val="003102A0"/>
    <w:rsid w:val="00320910"/>
    <w:rsid w:val="00330C45"/>
    <w:rsid w:val="00346FA6"/>
    <w:rsid w:val="003552D3"/>
    <w:rsid w:val="0039548D"/>
    <w:rsid w:val="0042143D"/>
    <w:rsid w:val="0043158E"/>
    <w:rsid w:val="004C4795"/>
    <w:rsid w:val="004F6C70"/>
    <w:rsid w:val="00506989"/>
    <w:rsid w:val="00514156"/>
    <w:rsid w:val="005F1AC9"/>
    <w:rsid w:val="005F21D1"/>
    <w:rsid w:val="006533B2"/>
    <w:rsid w:val="007143AB"/>
    <w:rsid w:val="007271EA"/>
    <w:rsid w:val="00936F82"/>
    <w:rsid w:val="00A4289B"/>
    <w:rsid w:val="00A64B44"/>
    <w:rsid w:val="00AA67DB"/>
    <w:rsid w:val="00B0307A"/>
    <w:rsid w:val="00B14D51"/>
    <w:rsid w:val="00B8022B"/>
    <w:rsid w:val="00BB1A8E"/>
    <w:rsid w:val="00C30526"/>
    <w:rsid w:val="00C72760"/>
    <w:rsid w:val="00C96FD5"/>
    <w:rsid w:val="00CA0244"/>
    <w:rsid w:val="00CC65B0"/>
    <w:rsid w:val="00D36397"/>
    <w:rsid w:val="00DF59AE"/>
    <w:rsid w:val="00E51507"/>
    <w:rsid w:val="00E53016"/>
    <w:rsid w:val="00EA2B7A"/>
    <w:rsid w:val="00F213DF"/>
    <w:rsid w:val="00F94EB7"/>
    <w:rsid w:val="00FF1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Fontepargpadro"/>
    <w:rsid w:val="007143AB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3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414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16</cp:revision>
  <cp:lastPrinted>2025-07-16T20:34:00Z</cp:lastPrinted>
  <dcterms:created xsi:type="dcterms:W3CDTF">2024-05-13T18:43:00Z</dcterms:created>
  <dcterms:modified xsi:type="dcterms:W3CDTF">2025-12-18T19:19:00Z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